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7A" w:rsidRPr="0075717A" w:rsidRDefault="00D03A29" w:rsidP="0075717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Педагоги и служба медиации</w:t>
      </w:r>
    </w:p>
    <w:p w:rsidR="0075717A" w:rsidRPr="0075717A" w:rsidRDefault="0075717A" w:rsidP="0075717A">
      <w:pPr>
        <w:tabs>
          <w:tab w:val="left" w:pos="567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03A29" w:rsidRDefault="0075717A" w:rsidP="00FD59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3735070</wp:posOffset>
            </wp:positionH>
            <wp:positionV relativeFrom="margin">
              <wp:posOffset>441960</wp:posOffset>
            </wp:positionV>
            <wp:extent cx="2240280" cy="1727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Центр Медиация и прав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A29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ЧЕМ СЛУЖБА МЕДИАЦИИ</w:t>
      </w:r>
      <w:r w:rsidRPr="0075717A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</w:t>
      </w:r>
    </w:p>
    <w:p w:rsidR="00FD59CB" w:rsidRDefault="0075717A" w:rsidP="00FD59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МОЖЕТ ПОМОЧЬ ПЕДАГОГАМ</w:t>
      </w:r>
    </w:p>
    <w:p w:rsidR="00FD59CB" w:rsidRPr="0075717A" w:rsidRDefault="00FD59CB" w:rsidP="00FD59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6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6"/>
          <w:sz w:val="32"/>
          <w:szCs w:val="28"/>
          <w:lang w:eastAsia="ru-RU"/>
        </w:rPr>
        <w:t>Появляется возможность конструктивно управлять школьными конфликтами.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Конфликты используются в качестве воспитательной функции, которая при правильной организации может помочь развитию школьников.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Происходит восстановление душевного равновесия в школе.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Приобретаются новые знания и практические навыки в области примирения, выстраивания межличностных отношений в детской и детско-взрослой среде, происходит развитие методов и форм гражданского образования и воспитания, социализации школьников.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Осваиваются новые педагогические инструменты для разрешения трудных ситуаций и конфликтов.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Происходит освоение восстановительного подхода для поддержания порядка в детской среде.</w:t>
      </w:r>
    </w:p>
    <w:p w:rsidR="0075717A" w:rsidRPr="0075717A" w:rsidRDefault="0075717A" w:rsidP="0075717A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Укрепляется роль школьного самоуправления.</w:t>
      </w:r>
    </w:p>
    <w:p w:rsidR="00FD59CB" w:rsidRDefault="00FD59CB" w:rsidP="00FD59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FD59CB" w:rsidRPr="00FD59CB" w:rsidRDefault="0075717A" w:rsidP="00FD59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u w:val="single"/>
          <w:lang w:eastAsia="ru-RU"/>
        </w:rPr>
      </w:pPr>
      <w:r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u w:val="single"/>
          <w:lang w:eastAsia="ru-RU"/>
        </w:rPr>
        <w:t>Опасения учителей, высказываемые ими</w:t>
      </w:r>
      <w:r w:rsidR="00FD59CB"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u w:val="single"/>
          <w:lang w:eastAsia="ru-RU"/>
        </w:rPr>
        <w:t>.</w:t>
      </w:r>
    </w:p>
    <w:p w:rsidR="0075717A" w:rsidRPr="00FD59CB" w:rsidRDefault="00B40E37" w:rsidP="007571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</w:pPr>
      <w:r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«</w:t>
      </w:r>
      <w:r w:rsidR="0075717A"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Дети не могут сами разрешать конфликты</w:t>
      </w:r>
      <w:r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»</w:t>
      </w:r>
      <w:r w:rsidR="0075717A" w:rsidRPr="00FD59CB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.</w:t>
      </w:r>
    </w:p>
    <w:p w:rsidR="0075717A" w:rsidRDefault="0075717A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Действительно, без подготовки не могут. Но, как показывает практика, прошедшие обучение подростки в роли медиаторов гораздо лучше понимают своих сверстников и справляются со многими сложными ситуациями (многомесячные прогулы, конфликты учитель – ученик, конфликты между детьми разных национальностей и пр.).</w:t>
      </w:r>
    </w:p>
    <w:p w:rsidR="00FD59CB" w:rsidRPr="0075717A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75717A" w:rsidRPr="0075717A" w:rsidRDefault="00B40E37" w:rsidP="007571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«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Программа примирения приучает нарушителей к безответственности</w:t>
      </w: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»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.</w:t>
      </w:r>
    </w:p>
    <w:p w:rsidR="0075717A" w:rsidRDefault="0075717A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Главный вопрос программы – личная ответственность обидчика перед жертвой. И если стороны сами пришли к соглашению, то, скорее всего, они его выполнят. В случае отказа нарушителя от заглаживания вреда или неудовлетворенности жертвы дело передается в традиционные  структуры (педсовет, совет по профилактике правонарушений и пр.). То есть программа примирения является </w:t>
      </w:r>
      <w:r w:rsidRPr="0075717A">
        <w:rPr>
          <w:rFonts w:ascii="Times New Roman" w:eastAsia="Times New Roman" w:hAnsi="Times New Roman" w:cs="Times New Roman"/>
          <w:i/>
          <w:spacing w:val="10"/>
          <w:sz w:val="32"/>
          <w:szCs w:val="28"/>
          <w:lang w:eastAsia="ru-RU"/>
        </w:rPr>
        <w:t xml:space="preserve">альтернативной </w:t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существующим способам реагирования.</w:t>
      </w:r>
    </w:p>
    <w:p w:rsidR="00FD59CB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FD59CB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75717A" w:rsidRPr="0075717A" w:rsidRDefault="00B40E37" w:rsidP="007571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lastRenderedPageBreak/>
        <w:t>«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Школьникам опасно давать в руки власть. Они используют ее в своих целях</w:t>
      </w: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»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.</w:t>
      </w:r>
    </w:p>
    <w:p w:rsidR="0075717A" w:rsidRDefault="0075717A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Каждый подросток стремится к самоутверждению, и это его естественное желание. Но чтобы это стремление не вышло за этические границы, службу курирует взрослый</w:t>
      </w:r>
      <w:r w:rsidR="00B40E37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 медиатор</w:t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, помогающий в сложных случаях, обсуждая результаты проведенных программ. </w:t>
      </w:r>
    </w:p>
    <w:p w:rsidR="00FD59CB" w:rsidRPr="0075717A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75717A" w:rsidRPr="0075717A" w:rsidRDefault="00B40E37" w:rsidP="007571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«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Участники встречи могут отомстить медиатору</w:t>
      </w: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»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.</w:t>
      </w:r>
    </w:p>
    <w:p w:rsidR="0075717A" w:rsidRDefault="0075717A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Если медиатор не будет сохранять нейтральность и учитывать интересы обеих сторон, теоретически такая опасность существует. Поэтому медиаторы работают только при </w:t>
      </w:r>
      <w:r w:rsidRPr="0075717A">
        <w:rPr>
          <w:rFonts w:ascii="Times New Roman" w:eastAsia="Times New Roman" w:hAnsi="Times New Roman" w:cs="Times New Roman"/>
          <w:i/>
          <w:spacing w:val="10"/>
          <w:sz w:val="32"/>
          <w:szCs w:val="28"/>
          <w:lang w:eastAsia="ru-RU"/>
        </w:rPr>
        <w:t>добровольном</w:t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 согласии сторон и не выносят каких-либо решений. В сложных случаях предполагается участие взрослого.</w:t>
      </w:r>
    </w:p>
    <w:p w:rsidR="00FD59CB" w:rsidRPr="0075717A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75717A" w:rsidRPr="0075717A" w:rsidRDefault="00B40E37" w:rsidP="0075717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«</w:t>
      </w:r>
      <w:r w:rsidR="0075717A" w:rsidRPr="0075717A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lang w:eastAsia="ru-RU"/>
        </w:rPr>
        <w:t>Школьники будут легко относиться к конфликтам: «извинился – и пошел дальше».</w:t>
      </w:r>
    </w:p>
    <w:p w:rsidR="0075717A" w:rsidRPr="0075717A" w:rsidRDefault="0075717A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Восстановительная медиация строится таким образом, чтобы максимально способствовать осознанию причиненной обиды и предупреждению повторения подобного в будущем. Участие в медиации требует от участников душевных усилий, пересмотра своих взглядов и изменения своего поведения в дальнейшем. И этим медиация отличается от формального краткого извинения, которое обычно мы слышим в кабинете директора.</w:t>
      </w:r>
    </w:p>
    <w:p w:rsidR="0075717A" w:rsidRPr="0075717A" w:rsidRDefault="00FD59CB" w:rsidP="007571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ab/>
      </w:r>
      <w:r w:rsidR="0075717A"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Многие конфликты учителя способны разрешать сами. Но особая ценность заключается в том, что большую часть конфликтов будут разрешать сами школьники путем переговоров. </w:t>
      </w:r>
      <w:r w:rsidR="0075717A" w:rsidRPr="0075717A">
        <w:rPr>
          <w:rFonts w:ascii="Times New Roman" w:eastAsia="Times New Roman" w:hAnsi="Times New Roman" w:cs="Times New Roman"/>
          <w:noProof/>
          <w:spacing w:val="10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22880" y="718185"/>
            <wp:positionH relativeFrom="margin">
              <wp:align>left</wp:align>
            </wp:positionH>
            <wp:positionV relativeFrom="margin">
              <wp:align>top</wp:align>
            </wp:positionV>
            <wp:extent cx="2336165" cy="18008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Центр Медиация и прав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17A" w:rsidRPr="0075717A" w:rsidRDefault="0075717A" w:rsidP="0075717A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</w:p>
    <w:p w:rsidR="0075717A" w:rsidRPr="00F047A1" w:rsidRDefault="0075717A" w:rsidP="0075717A">
      <w:pPr>
        <w:tabs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u w:val="single"/>
          <w:lang w:eastAsia="ru-RU"/>
        </w:rPr>
      </w:pPr>
      <w:r w:rsidRPr="00F047A1">
        <w:rPr>
          <w:rFonts w:ascii="Times New Roman" w:eastAsia="Times New Roman" w:hAnsi="Times New Roman" w:cs="Times New Roman"/>
          <w:b/>
          <w:i/>
          <w:spacing w:val="10"/>
          <w:sz w:val="32"/>
          <w:szCs w:val="28"/>
          <w:u w:val="single"/>
          <w:lang w:eastAsia="ru-RU"/>
        </w:rPr>
        <w:t>Возможности педагогов в развитии восстановительной культуры школы</w:t>
      </w:r>
    </w:p>
    <w:p w:rsidR="0075717A" w:rsidRPr="0075717A" w:rsidRDefault="0075717A" w:rsidP="0075717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Передавать конфликты в службу примирения, даже если они могут разрешить их сами.</w:t>
      </w:r>
    </w:p>
    <w:p w:rsidR="0075717A" w:rsidRPr="0075717A" w:rsidRDefault="0075717A" w:rsidP="0075717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</w:pPr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Самим педагогам необходимо осваивать восстановительные практики и коммуникативные техники. Особенно это важно для учителей нача</w:t>
      </w:r>
      <w:r w:rsidR="00A912A7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>льных классов, где их авторитет</w:t>
      </w:r>
      <w:bookmarkStart w:id="0" w:name="_GoBack"/>
      <w:bookmarkEnd w:id="0"/>
      <w:r w:rsidRPr="0075717A">
        <w:rPr>
          <w:rFonts w:ascii="Times New Roman" w:eastAsia="Times New Roman" w:hAnsi="Times New Roman" w:cs="Times New Roman"/>
          <w:spacing w:val="10"/>
          <w:sz w:val="32"/>
          <w:szCs w:val="28"/>
          <w:lang w:eastAsia="ru-RU"/>
        </w:rPr>
        <w:t xml:space="preserve"> высок и, скорее всего, сами учителя будут медиаторами в своих классах.</w:t>
      </w:r>
    </w:p>
    <w:p w:rsidR="00C125B8" w:rsidRPr="0075717A" w:rsidRDefault="0075717A" w:rsidP="0075717A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spacing w:val="6"/>
          <w:sz w:val="32"/>
          <w:szCs w:val="28"/>
        </w:rPr>
      </w:pPr>
      <w:r w:rsidRPr="0075717A">
        <w:rPr>
          <w:rFonts w:ascii="Times New Roman" w:eastAsia="Times New Roman" w:hAnsi="Times New Roman" w:cs="Times New Roman"/>
          <w:spacing w:val="6"/>
          <w:sz w:val="32"/>
          <w:szCs w:val="28"/>
          <w:lang w:eastAsia="ru-RU"/>
        </w:rPr>
        <w:t>Дополнять воспитательную работу элементами восстановительных практик.</w:t>
      </w:r>
    </w:p>
    <w:sectPr w:rsidR="00C125B8" w:rsidRPr="0075717A" w:rsidSect="0075717A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ACC"/>
    <w:multiLevelType w:val="hybridMultilevel"/>
    <w:tmpl w:val="1B7CBC32"/>
    <w:lvl w:ilvl="0" w:tplc="5A6EB64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462BBF"/>
    <w:multiLevelType w:val="hybridMultilevel"/>
    <w:tmpl w:val="EE9095D2"/>
    <w:lvl w:ilvl="0" w:tplc="6F00BF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BDE16E3"/>
    <w:multiLevelType w:val="hybridMultilevel"/>
    <w:tmpl w:val="8A6A93C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75717A"/>
    <w:rsid w:val="00424F02"/>
    <w:rsid w:val="0060227A"/>
    <w:rsid w:val="0075717A"/>
    <w:rsid w:val="00776242"/>
    <w:rsid w:val="00A912A7"/>
    <w:rsid w:val="00B40E37"/>
    <w:rsid w:val="00C125B8"/>
    <w:rsid w:val="00D03A29"/>
    <w:rsid w:val="00D03B9C"/>
    <w:rsid w:val="00F047A1"/>
    <w:rsid w:val="00FD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7A"/>
  </w:style>
  <w:style w:type="paragraph" w:styleId="1">
    <w:name w:val="heading 1"/>
    <w:basedOn w:val="a"/>
    <w:next w:val="a"/>
    <w:link w:val="10"/>
    <w:autoRedefine/>
    <w:uiPriority w:val="9"/>
    <w:qFormat/>
    <w:rsid w:val="00424F02"/>
    <w:pPr>
      <w:keepNext/>
      <w:framePr w:wrap="notBeside" w:vAnchor="text" w:hAnchor="text" w:y="1"/>
      <w:spacing w:after="0" w:line="240" w:lineRule="auto"/>
      <w:ind w:right="190" w:hanging="110"/>
      <w:jc w:val="center"/>
      <w:outlineLvl w:val="0"/>
    </w:pPr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424F02"/>
    <w:pPr>
      <w:keepNext/>
      <w:spacing w:before="240" w:after="0"/>
      <w:ind w:right="190" w:hanging="110"/>
      <w:jc w:val="center"/>
      <w:outlineLvl w:val="1"/>
    </w:pPr>
    <w:rPr>
      <w:rFonts w:ascii="Times New Roman" w:eastAsia="Times New Roman" w:hAnsi="Times New Roman" w:cstheme="minorHAns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F02"/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character" w:customStyle="1" w:styleId="20">
    <w:name w:val="Заголовок 2 Знак"/>
    <w:link w:val="2"/>
    <w:uiPriority w:val="9"/>
    <w:rsid w:val="00424F02"/>
    <w:rPr>
      <w:rFonts w:ascii="Times New Roman" w:eastAsia="Times New Roman" w:hAnsi="Times New Roman" w:cstheme="minorHAnsi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424F02"/>
    <w:pPr>
      <w:keepNext/>
      <w:framePr w:wrap="notBeside" w:vAnchor="text" w:hAnchor="text" w:y="1"/>
      <w:spacing w:after="0" w:line="240" w:lineRule="auto"/>
      <w:ind w:right="190" w:hanging="110"/>
      <w:jc w:val="center"/>
      <w:outlineLvl w:val="0"/>
    </w:pPr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424F02"/>
    <w:pPr>
      <w:keepNext/>
      <w:spacing w:before="240" w:after="0"/>
      <w:ind w:right="190" w:hanging="110"/>
      <w:jc w:val="center"/>
      <w:outlineLvl w:val="1"/>
    </w:pPr>
    <w:rPr>
      <w:rFonts w:ascii="Times New Roman" w:eastAsia="Times New Roman" w:hAnsi="Times New Roman" w:cstheme="minorHAns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F02"/>
    <w:rPr>
      <w:rFonts w:ascii="Times New Roman" w:eastAsia="Times New Roman" w:hAnsi="Times New Roman" w:cstheme="minorHAnsi"/>
      <w:b/>
      <w:bCs/>
      <w:kern w:val="32"/>
      <w:sz w:val="36"/>
      <w:szCs w:val="28"/>
    </w:rPr>
  </w:style>
  <w:style w:type="character" w:customStyle="1" w:styleId="20">
    <w:name w:val="Заголовок 2 Знак"/>
    <w:link w:val="2"/>
    <w:uiPriority w:val="9"/>
    <w:rsid w:val="00424F02"/>
    <w:rPr>
      <w:rFonts w:ascii="Times New Roman" w:eastAsia="Times New Roman" w:hAnsi="Times New Roman" w:cstheme="minorHAnsi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7</cp:revision>
  <dcterms:created xsi:type="dcterms:W3CDTF">2016-05-11T07:14:00Z</dcterms:created>
  <dcterms:modified xsi:type="dcterms:W3CDTF">2019-09-19T08:54:00Z</dcterms:modified>
</cp:coreProperties>
</file>